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5A0E" w14:textId="207A7AEF" w:rsidR="00667489" w:rsidRPr="007141E5" w:rsidRDefault="00F7416F" w:rsidP="00F7416F">
      <w:pPr>
        <w:jc w:val="center"/>
        <w:rPr>
          <w:rFonts w:ascii="ＭＳ 明朝" w:hAnsi="ＭＳ 明朝"/>
          <w:b/>
          <w:bCs/>
          <w:sz w:val="28"/>
          <w:szCs w:val="28"/>
        </w:rPr>
      </w:pPr>
      <w:r w:rsidRPr="007141E5">
        <w:rPr>
          <w:rFonts w:ascii="ＭＳ 明朝" w:hAnsi="ＭＳ 明朝" w:hint="eastAsia"/>
          <w:b/>
          <w:bCs/>
          <w:sz w:val="28"/>
          <w:szCs w:val="28"/>
        </w:rPr>
        <w:t>令和８年度　文教施策・文教関連立法並びに予算措置等に係る要請</w:t>
      </w:r>
    </w:p>
    <w:p w14:paraId="64384C11" w14:textId="78625293" w:rsidR="008A5F39" w:rsidRPr="007141E5" w:rsidRDefault="00F7416F" w:rsidP="008A5F39">
      <w:r w:rsidRPr="007141E5">
        <w:rPr>
          <w:rFonts w:ascii="ＭＳ 明朝" w:hAnsi="ＭＳ 明朝" w:hint="eastAsia"/>
          <w:sz w:val="22"/>
        </w:rPr>
        <w:t xml:space="preserve">　令和５年６月、第４期教育振興基本計画（令和５年度～９年度）が閣議決定され</w:t>
      </w:r>
      <w:r w:rsidR="00122CB7" w:rsidRPr="007141E5">
        <w:rPr>
          <w:rFonts w:ascii="ＭＳ 明朝" w:hAnsi="ＭＳ 明朝" w:hint="eastAsia"/>
          <w:sz w:val="22"/>
        </w:rPr>
        <w:t>、「</w:t>
      </w:r>
      <w:r w:rsidRPr="007141E5">
        <w:rPr>
          <w:rFonts w:ascii="ＭＳ 明朝" w:hAnsi="ＭＳ 明朝" w:hint="eastAsia"/>
          <w:sz w:val="22"/>
        </w:rPr>
        <w:t>2040年以降の社会を見据えた持続可能な社会の創り手の育成」「日本社会に根差したウェルビーイングの向上」をコンセプトとして</w:t>
      </w:r>
      <w:r w:rsidR="00447ECE" w:rsidRPr="007141E5">
        <w:rPr>
          <w:rFonts w:ascii="ＭＳ 明朝" w:hAnsi="ＭＳ 明朝" w:hint="eastAsia"/>
          <w:sz w:val="22"/>
        </w:rPr>
        <w:t>、</w:t>
      </w:r>
      <w:r w:rsidR="008A5F39" w:rsidRPr="007141E5">
        <w:rPr>
          <w:rFonts w:ascii="ＭＳ 明朝" w:hAnsi="ＭＳ 明朝" w:hint="eastAsia"/>
          <w:sz w:val="22"/>
        </w:rPr>
        <w:t>①</w:t>
      </w:r>
      <w:r w:rsidR="008A5F39" w:rsidRPr="007141E5">
        <w:rPr>
          <w:rFonts w:hint="eastAsia"/>
        </w:rPr>
        <w:t>グローバル化する社会の持続的な発展に向けて学び続ける人材の育成②誰一人取り残されず、全ての人の可能性を引き出す共生社会の実現に向けた教育の推進③地域や家庭で共に学び支え合う社会の実現に向けた教育の推進④</w:t>
      </w:r>
      <w:r w:rsidR="00A04E59">
        <w:rPr>
          <w:rFonts w:hint="eastAsia"/>
        </w:rPr>
        <w:t>教育デジタルトランスフォーメーション（</w:t>
      </w:r>
      <w:r w:rsidR="00A04E59">
        <w:rPr>
          <w:rFonts w:hint="eastAsia"/>
        </w:rPr>
        <w:t>DX</w:t>
      </w:r>
      <w:r w:rsidR="00A04E59">
        <w:rPr>
          <w:rFonts w:hint="eastAsia"/>
        </w:rPr>
        <w:t>）の推進</w:t>
      </w:r>
      <w:r w:rsidR="008A5F39" w:rsidRPr="007141E5">
        <w:rPr>
          <w:rFonts w:hint="eastAsia"/>
        </w:rPr>
        <w:t>⑤計画の実行性確保のための基盤整備・対話</w:t>
      </w:r>
      <w:r w:rsidR="005F79F5" w:rsidRPr="007141E5">
        <w:rPr>
          <w:rFonts w:hint="eastAsia"/>
        </w:rPr>
        <w:t>という</w:t>
      </w:r>
      <w:r w:rsidR="00447ECE" w:rsidRPr="007141E5">
        <w:rPr>
          <w:rFonts w:hint="eastAsia"/>
        </w:rPr>
        <w:t>、５つの基本方針が示されました。</w:t>
      </w:r>
    </w:p>
    <w:p w14:paraId="7BBC1E55" w14:textId="7E70C4C0" w:rsidR="00F7416F" w:rsidRPr="007141E5" w:rsidRDefault="0002544B" w:rsidP="008A5F39">
      <w:pPr>
        <w:ind w:firstLineChars="100" w:firstLine="220"/>
        <w:rPr>
          <w:rFonts w:ascii="ＭＳ 明朝" w:hAnsi="ＭＳ 明朝"/>
          <w:sz w:val="22"/>
        </w:rPr>
      </w:pPr>
      <w:r w:rsidRPr="007141E5">
        <w:rPr>
          <w:rFonts w:ascii="ＭＳ 明朝" w:hAnsi="ＭＳ 明朝" w:hint="eastAsia"/>
          <w:sz w:val="22"/>
        </w:rPr>
        <w:t>また令和</w:t>
      </w:r>
      <w:r w:rsidR="008A26F5" w:rsidRPr="007141E5">
        <w:rPr>
          <w:rFonts w:ascii="ＭＳ 明朝" w:hAnsi="ＭＳ 明朝" w:hint="eastAsia"/>
          <w:sz w:val="22"/>
        </w:rPr>
        <w:t>６</w:t>
      </w:r>
      <w:r w:rsidRPr="007141E5">
        <w:rPr>
          <w:rFonts w:ascii="ＭＳ 明朝" w:hAnsi="ＭＳ 明朝" w:hint="eastAsia"/>
          <w:sz w:val="22"/>
        </w:rPr>
        <w:t>年８月、中央教育審議会では「令和の日本型教育を担う質の高い教師の確保のための環境整備に関する総合的な方策について（答申）」が取りまとめられ</w:t>
      </w:r>
      <w:r w:rsidR="00FF4651" w:rsidRPr="007141E5">
        <w:rPr>
          <w:rFonts w:ascii="ＭＳ 明朝" w:hAnsi="ＭＳ 明朝" w:hint="eastAsia"/>
          <w:sz w:val="22"/>
        </w:rPr>
        <w:t>ました。そこでは</w:t>
      </w:r>
      <w:r w:rsidR="00122CB7" w:rsidRPr="007141E5">
        <w:rPr>
          <w:rFonts w:ascii="ＭＳ 明朝" w:hAnsi="ＭＳ 明朝" w:hint="eastAsia"/>
          <w:sz w:val="22"/>
        </w:rPr>
        <w:t>「働きやすさ」と「働きがい」</w:t>
      </w:r>
      <w:r w:rsidR="005C1350" w:rsidRPr="007141E5">
        <w:rPr>
          <w:rFonts w:ascii="ＭＳ 明朝" w:hAnsi="ＭＳ 明朝" w:hint="eastAsia"/>
          <w:sz w:val="22"/>
        </w:rPr>
        <w:t>の両立をサブテーマ</w:t>
      </w:r>
      <w:r w:rsidR="00447ECE" w:rsidRPr="007141E5">
        <w:rPr>
          <w:rFonts w:ascii="ＭＳ 明朝" w:hAnsi="ＭＳ 明朝" w:hint="eastAsia"/>
          <w:sz w:val="22"/>
        </w:rPr>
        <w:t>とし、</w:t>
      </w:r>
      <w:r w:rsidRPr="007141E5">
        <w:rPr>
          <w:rFonts w:ascii="ＭＳ 明朝" w:hAnsi="ＭＳ 明朝" w:hint="eastAsia"/>
          <w:sz w:val="22"/>
        </w:rPr>
        <w:t>教師の長時間勤務等の状況を改善し、教師が心身ともに充実した状態で、活き活きと子供たち</w:t>
      </w:r>
      <w:r w:rsidR="00FF4651" w:rsidRPr="007141E5">
        <w:rPr>
          <w:rFonts w:ascii="ＭＳ 明朝" w:hAnsi="ＭＳ 明朝" w:hint="eastAsia"/>
          <w:sz w:val="22"/>
        </w:rPr>
        <w:t>に</w:t>
      </w:r>
      <w:r w:rsidRPr="007141E5">
        <w:rPr>
          <w:rFonts w:ascii="ＭＳ 明朝" w:hAnsi="ＭＳ 明朝" w:hint="eastAsia"/>
          <w:sz w:val="22"/>
        </w:rPr>
        <w:t>接することができる</w:t>
      </w:r>
      <w:r w:rsidR="008A26F5" w:rsidRPr="007141E5">
        <w:rPr>
          <w:rFonts w:ascii="ＭＳ 明朝" w:hAnsi="ＭＳ 明朝" w:hint="eastAsia"/>
          <w:sz w:val="22"/>
        </w:rPr>
        <w:t>環境</w:t>
      </w:r>
      <w:r w:rsidR="00FF4651" w:rsidRPr="007141E5">
        <w:rPr>
          <w:rFonts w:ascii="ＭＳ 明朝" w:hAnsi="ＭＳ 明朝" w:hint="eastAsia"/>
          <w:sz w:val="22"/>
        </w:rPr>
        <w:t>づくりが重要であると言われています。つまり</w:t>
      </w:r>
      <w:r w:rsidR="008A26F5" w:rsidRPr="007141E5">
        <w:rPr>
          <w:rFonts w:ascii="ＭＳ 明朝" w:hAnsi="ＭＳ 明朝" w:hint="eastAsia"/>
          <w:sz w:val="22"/>
        </w:rPr>
        <w:t>子供たちに対してよりよい教育を行う</w:t>
      </w:r>
      <w:r w:rsidR="00FF4651" w:rsidRPr="007141E5">
        <w:rPr>
          <w:rFonts w:ascii="ＭＳ 明朝" w:hAnsi="ＭＳ 明朝" w:hint="eastAsia"/>
          <w:sz w:val="22"/>
        </w:rPr>
        <w:t>ための</w:t>
      </w:r>
      <w:r w:rsidR="008A26F5" w:rsidRPr="007141E5">
        <w:rPr>
          <w:rFonts w:ascii="ＭＳ 明朝" w:hAnsi="ＭＳ 明朝" w:hint="eastAsia"/>
          <w:sz w:val="22"/>
        </w:rPr>
        <w:t>教師</w:t>
      </w:r>
      <w:r w:rsidR="00FF4651" w:rsidRPr="007141E5">
        <w:rPr>
          <w:rFonts w:ascii="ＭＳ 明朝" w:hAnsi="ＭＳ 明朝" w:hint="eastAsia"/>
          <w:sz w:val="22"/>
        </w:rPr>
        <w:t>を</w:t>
      </w:r>
      <w:r w:rsidR="008A26F5" w:rsidRPr="007141E5">
        <w:rPr>
          <w:rFonts w:ascii="ＭＳ 明朝" w:hAnsi="ＭＳ 明朝" w:hint="eastAsia"/>
          <w:sz w:val="22"/>
        </w:rPr>
        <w:t>取り巻く環境整備のため、①学校</w:t>
      </w:r>
      <w:r w:rsidR="00FF4651" w:rsidRPr="007141E5">
        <w:rPr>
          <w:rFonts w:ascii="ＭＳ 明朝" w:hAnsi="ＭＳ 明朝" w:hint="eastAsia"/>
          <w:sz w:val="22"/>
        </w:rPr>
        <w:t>に</w:t>
      </w:r>
      <w:r w:rsidR="008A26F5" w:rsidRPr="007141E5">
        <w:rPr>
          <w:rFonts w:ascii="ＭＳ 明朝" w:hAnsi="ＭＳ 明朝" w:hint="eastAsia"/>
          <w:sz w:val="22"/>
        </w:rPr>
        <w:t>おける働き方改革の更なる加速化②教師の処遇改善③学校の指導・運営体制の充実の一体的・総合的な推進が</w:t>
      </w:r>
      <w:r w:rsidR="00FF4651" w:rsidRPr="007141E5">
        <w:rPr>
          <w:rFonts w:ascii="ＭＳ 明朝" w:hAnsi="ＭＳ 明朝" w:hint="eastAsia"/>
          <w:sz w:val="22"/>
        </w:rPr>
        <w:t>必要です</w:t>
      </w:r>
      <w:r w:rsidR="008A26F5" w:rsidRPr="007141E5">
        <w:rPr>
          <w:rFonts w:ascii="ＭＳ 明朝" w:hAnsi="ＭＳ 明朝" w:hint="eastAsia"/>
          <w:sz w:val="22"/>
        </w:rPr>
        <w:t>。</w:t>
      </w:r>
    </w:p>
    <w:p w14:paraId="77F32D8B" w14:textId="143BD29D" w:rsidR="008A26F5" w:rsidRPr="007141E5" w:rsidRDefault="008A26F5">
      <w:pPr>
        <w:rPr>
          <w:rFonts w:ascii="ＭＳ 明朝" w:hAnsi="ＭＳ 明朝"/>
          <w:sz w:val="22"/>
        </w:rPr>
      </w:pPr>
      <w:r w:rsidRPr="007141E5">
        <w:rPr>
          <w:rFonts w:ascii="ＭＳ 明朝" w:hAnsi="ＭＳ 明朝" w:hint="eastAsia"/>
          <w:sz w:val="22"/>
        </w:rPr>
        <w:t xml:space="preserve">　</w:t>
      </w:r>
      <w:r w:rsidR="0004450B" w:rsidRPr="007141E5">
        <w:rPr>
          <w:rFonts w:ascii="ＭＳ 明朝" w:hAnsi="ＭＳ 明朝" w:hint="eastAsia"/>
          <w:sz w:val="22"/>
        </w:rPr>
        <w:t>そ</w:t>
      </w:r>
      <w:r w:rsidR="00447ECE" w:rsidRPr="007141E5">
        <w:rPr>
          <w:rFonts w:ascii="ＭＳ 明朝" w:hAnsi="ＭＳ 明朝" w:hint="eastAsia"/>
          <w:sz w:val="22"/>
        </w:rPr>
        <w:t>れらの</w:t>
      </w:r>
      <w:r w:rsidR="0004450B" w:rsidRPr="007141E5">
        <w:rPr>
          <w:rFonts w:ascii="ＭＳ 明朝" w:hAnsi="ＭＳ 明朝" w:hint="eastAsia"/>
          <w:sz w:val="22"/>
        </w:rPr>
        <w:t>実現のために</w:t>
      </w:r>
      <w:r w:rsidR="003E0140" w:rsidRPr="007141E5">
        <w:rPr>
          <w:rFonts w:ascii="ＭＳ 明朝" w:hAnsi="ＭＳ 明朝" w:hint="eastAsia"/>
          <w:sz w:val="22"/>
        </w:rPr>
        <w:t>私たち全国公立学校教頭会は</w:t>
      </w:r>
      <w:r w:rsidR="0004450B" w:rsidRPr="007141E5">
        <w:rPr>
          <w:rFonts w:ascii="ＭＳ 明朝" w:hAnsi="ＭＳ 明朝" w:hint="eastAsia"/>
          <w:sz w:val="22"/>
        </w:rPr>
        <w:t>、職場の心理的安全性を構築し、保護者や地域との信頼関係を築き、子供の成長実感のある職場づくりを目指し、児童</w:t>
      </w:r>
      <w:r w:rsidR="00236F74" w:rsidRPr="007141E5">
        <w:rPr>
          <w:rFonts w:ascii="ＭＳ 明朝" w:hAnsi="ＭＳ 明朝" w:hint="eastAsia"/>
          <w:sz w:val="22"/>
        </w:rPr>
        <w:t>生徒</w:t>
      </w:r>
      <w:r w:rsidR="0004450B" w:rsidRPr="007141E5">
        <w:rPr>
          <w:rFonts w:ascii="ＭＳ 明朝" w:hAnsi="ＭＳ 明朝" w:hint="eastAsia"/>
          <w:sz w:val="22"/>
        </w:rPr>
        <w:t>、保護者、教職員、地域の方々のウェルビーイングの向上を図ってまいります。国及び地方公共団体に対しては、教育を支える人的及び物的環境の一層の整備及び拡充について、以下の</w:t>
      </w:r>
      <w:r w:rsidR="00A04E59">
        <w:rPr>
          <w:rFonts w:ascii="ＭＳ 明朝" w:hAnsi="ＭＳ 明朝" w:hint="eastAsia"/>
          <w:sz w:val="22"/>
        </w:rPr>
        <w:t>５</w:t>
      </w:r>
      <w:r w:rsidR="0004450B" w:rsidRPr="007141E5">
        <w:rPr>
          <w:rFonts w:ascii="ＭＳ 明朝" w:hAnsi="ＭＳ 明朝" w:hint="eastAsia"/>
          <w:sz w:val="22"/>
        </w:rPr>
        <w:t>点を強く要請いたします。</w:t>
      </w:r>
    </w:p>
    <w:p w14:paraId="6895CE79" w14:textId="77777777" w:rsidR="0004450B" w:rsidRPr="007141E5" w:rsidRDefault="0004450B">
      <w:pPr>
        <w:rPr>
          <w:rFonts w:ascii="ＭＳ 明朝" w:hAnsi="ＭＳ 明朝"/>
          <w:sz w:val="22"/>
        </w:rPr>
      </w:pPr>
    </w:p>
    <w:p w14:paraId="3C176912" w14:textId="2AE89133" w:rsidR="00D73CB6" w:rsidRPr="007141E5" w:rsidRDefault="0004450B" w:rsidP="005F79F5">
      <w:pPr>
        <w:ind w:left="220" w:hangingChars="100" w:hanging="220"/>
        <w:rPr>
          <w:rFonts w:ascii="ＭＳ 明朝" w:hAnsi="ＭＳ 明朝" w:cs="Times New Roman"/>
          <w:sz w:val="22"/>
        </w:rPr>
      </w:pPr>
      <w:r w:rsidRPr="007141E5">
        <w:rPr>
          <w:rFonts w:ascii="ＭＳ 明朝" w:hAnsi="ＭＳ 明朝" w:hint="eastAsia"/>
          <w:sz w:val="22"/>
        </w:rPr>
        <w:t xml:space="preserve">１　</w:t>
      </w:r>
      <w:r w:rsidR="00D73CB6" w:rsidRPr="007141E5">
        <w:rPr>
          <w:rFonts w:ascii="ＭＳ 明朝" w:hAnsi="ＭＳ 明朝" w:cs="Times New Roman" w:hint="eastAsia"/>
          <w:sz w:val="22"/>
        </w:rPr>
        <w:t>義務教育の質を高めるための公財政教育支出の充実及び、義務教育費国庫負担制度による国庫負担率二分の一を実現すること</w:t>
      </w:r>
    </w:p>
    <w:p w14:paraId="4B8E6D68" w14:textId="4C17B763" w:rsidR="00D73CB6" w:rsidRPr="007141E5" w:rsidRDefault="009F11D0" w:rsidP="005F79F5">
      <w:pPr>
        <w:ind w:left="220" w:hangingChars="100" w:hanging="220"/>
        <w:rPr>
          <w:rFonts w:ascii="ＭＳ 明朝" w:hAnsi="ＭＳ 明朝" w:cs="Times New Roman"/>
          <w:sz w:val="22"/>
        </w:rPr>
      </w:pPr>
      <w:r w:rsidRPr="007141E5">
        <w:rPr>
          <w:rFonts w:ascii="ＭＳ 明朝" w:hAnsi="ＭＳ 明朝" w:hint="eastAsia"/>
          <w:sz w:val="22"/>
        </w:rPr>
        <w:t xml:space="preserve">２　</w:t>
      </w:r>
      <w:r w:rsidR="00D73CB6" w:rsidRPr="007141E5">
        <w:rPr>
          <w:rFonts w:ascii="ＭＳ 明朝" w:hAnsi="ＭＳ 明朝" w:cs="ＭＳ Ｐゴシック" w:hint="eastAsia"/>
          <w:kern w:val="0"/>
          <w:sz w:val="22"/>
        </w:rPr>
        <w:t>副校長・教頭の</w:t>
      </w:r>
      <w:r w:rsidR="00FF4651" w:rsidRPr="007141E5">
        <w:rPr>
          <w:rFonts w:ascii="ＭＳ 明朝" w:hAnsi="ＭＳ 明朝" w:cs="ＭＳ Ｐゴシック" w:hint="eastAsia"/>
          <w:kern w:val="0"/>
          <w:sz w:val="22"/>
        </w:rPr>
        <w:t>厳しい</w:t>
      </w:r>
      <w:r w:rsidR="00D73CB6" w:rsidRPr="007141E5">
        <w:rPr>
          <w:rFonts w:ascii="ＭＳ 明朝" w:hAnsi="ＭＳ 明朝" w:cs="ＭＳ Ｐゴシック" w:hint="eastAsia"/>
          <w:kern w:val="0"/>
          <w:sz w:val="22"/>
        </w:rPr>
        <w:t>勤務実態を踏まえ、</w:t>
      </w:r>
      <w:r w:rsidR="00A04E59">
        <w:rPr>
          <w:rFonts w:ascii="ＭＳ 明朝" w:hAnsi="ＭＳ 明朝" w:cs="ＭＳ Ｐゴシック" w:hint="eastAsia"/>
          <w:kern w:val="0"/>
          <w:sz w:val="22"/>
        </w:rPr>
        <w:t>学校組織のマネジメントに係る業務を専門的に支援する</w:t>
      </w:r>
      <w:r w:rsidR="00D73CB6" w:rsidRPr="007141E5">
        <w:rPr>
          <w:rFonts w:ascii="ＭＳ 明朝" w:hAnsi="ＭＳ 明朝" w:cs="ＭＳ Ｐゴシック" w:hint="eastAsia"/>
          <w:kern w:val="0"/>
          <w:sz w:val="22"/>
        </w:rPr>
        <w:t>、副校長・教頭マネジメント支援員の配置を拡充していくこと</w:t>
      </w:r>
    </w:p>
    <w:p w14:paraId="50FC5BBD" w14:textId="32080FE4" w:rsidR="009F11D0" w:rsidRPr="007141E5" w:rsidRDefault="009F11D0">
      <w:pPr>
        <w:rPr>
          <w:rFonts w:ascii="ＭＳ 明朝" w:hAnsi="ＭＳ 明朝"/>
          <w:sz w:val="22"/>
        </w:rPr>
      </w:pPr>
      <w:r w:rsidRPr="007141E5">
        <w:rPr>
          <w:rFonts w:ascii="ＭＳ 明朝" w:hAnsi="ＭＳ 明朝" w:hint="eastAsia"/>
          <w:sz w:val="22"/>
        </w:rPr>
        <w:t>３　教員不足による教員未配置をなくすため</w:t>
      </w:r>
      <w:r w:rsidR="001C4131" w:rsidRPr="007141E5">
        <w:rPr>
          <w:rFonts w:ascii="ＭＳ 明朝" w:hAnsi="ＭＳ 明朝" w:hint="eastAsia"/>
          <w:sz w:val="22"/>
        </w:rPr>
        <w:t>の施策を講じること</w:t>
      </w:r>
    </w:p>
    <w:p w14:paraId="10787201" w14:textId="0E5C4840" w:rsidR="00B4585D" w:rsidRPr="007141E5" w:rsidRDefault="00B4585D" w:rsidP="00F413D3">
      <w:pPr>
        <w:ind w:left="220" w:hangingChars="100" w:hanging="220"/>
        <w:rPr>
          <w:rFonts w:ascii="ＭＳ 明朝" w:hAnsi="ＭＳ 明朝"/>
          <w:sz w:val="22"/>
        </w:rPr>
      </w:pPr>
      <w:r w:rsidRPr="007141E5">
        <w:rPr>
          <w:rFonts w:ascii="ＭＳ 明朝" w:hAnsi="ＭＳ 明朝" w:hint="eastAsia"/>
          <w:sz w:val="22"/>
        </w:rPr>
        <w:t>４　「学校と教師の業務の３分類」を保護者・地域・地方自治体・教育委員会に周知するための働きかけを継続的に行い、学校の働き方改革への理解を深め実行につなげる施策を講じること</w:t>
      </w:r>
    </w:p>
    <w:p w14:paraId="6041538D" w14:textId="7D285CAE" w:rsidR="008A5F39" w:rsidRPr="007141E5" w:rsidRDefault="008A5F39">
      <w:pPr>
        <w:rPr>
          <w:rFonts w:ascii="ＭＳ 明朝" w:hAnsi="ＭＳ 明朝"/>
          <w:sz w:val="22"/>
        </w:rPr>
      </w:pPr>
      <w:r w:rsidRPr="007141E5">
        <w:rPr>
          <w:rFonts w:ascii="ＭＳ 明朝" w:hAnsi="ＭＳ 明朝" w:hint="eastAsia"/>
          <w:sz w:val="22"/>
        </w:rPr>
        <w:t>５　防災対策・酷暑対策・ICT機器の活用等を含めた教育施設・設備等の環境整備を進めること</w:t>
      </w:r>
    </w:p>
    <w:p w14:paraId="0DEC15A2" w14:textId="77777777" w:rsidR="00122CB7" w:rsidRPr="007141E5" w:rsidRDefault="00122CB7">
      <w:pPr>
        <w:rPr>
          <w:rFonts w:ascii="ＭＳ 明朝" w:hAnsi="ＭＳ 明朝"/>
          <w:sz w:val="22"/>
        </w:rPr>
      </w:pPr>
    </w:p>
    <w:p w14:paraId="58E67E2B" w14:textId="3CB036F6" w:rsidR="00122CB7" w:rsidRPr="007141E5" w:rsidRDefault="00122CB7">
      <w:pPr>
        <w:rPr>
          <w:rFonts w:ascii="ＭＳ 明朝" w:hAnsi="ＭＳ 明朝"/>
          <w:sz w:val="22"/>
        </w:rPr>
      </w:pPr>
      <w:r w:rsidRPr="007141E5">
        <w:rPr>
          <w:rFonts w:ascii="ＭＳ 明朝" w:hAnsi="ＭＳ 明朝" w:hint="eastAsia"/>
          <w:sz w:val="22"/>
        </w:rPr>
        <w:t xml:space="preserve">　この度、令和８年度第68回定期総会において、約２万７千名の会員の総意に基づき、「令和８年度文教施策・文教関連立法並びに予算措置に</w:t>
      </w:r>
      <w:r w:rsidR="00A04E59">
        <w:rPr>
          <w:rFonts w:ascii="ＭＳ 明朝" w:hAnsi="ＭＳ 明朝" w:hint="eastAsia"/>
          <w:sz w:val="22"/>
        </w:rPr>
        <w:t>係る</w:t>
      </w:r>
      <w:r w:rsidRPr="007141E5">
        <w:rPr>
          <w:rFonts w:ascii="ＭＳ 明朝" w:hAnsi="ＭＳ 明朝" w:hint="eastAsia"/>
          <w:sz w:val="22"/>
        </w:rPr>
        <w:t>要請」について決議いたしました。本要請文の趣旨・内容をご理解いただき、全国一律的な教育施策の実現に向けて、格段のご配慮・ご尽力を賜りますようお願い申し上げます。</w:t>
      </w:r>
    </w:p>
    <w:p w14:paraId="29BDCD95" w14:textId="77777777" w:rsidR="005C1350" w:rsidRPr="007141E5" w:rsidRDefault="005C1350">
      <w:pPr>
        <w:rPr>
          <w:rFonts w:ascii="ＭＳ 明朝" w:hAnsi="ＭＳ 明朝"/>
          <w:sz w:val="22"/>
        </w:rPr>
      </w:pPr>
    </w:p>
    <w:p w14:paraId="4434AAAC" w14:textId="77777777" w:rsidR="008A5F39" w:rsidRPr="007141E5" w:rsidRDefault="008A5F39">
      <w:pPr>
        <w:rPr>
          <w:rFonts w:ascii="ＭＳ 明朝" w:hAnsi="ＭＳ 明朝"/>
          <w:sz w:val="22"/>
        </w:rPr>
      </w:pPr>
    </w:p>
    <w:p w14:paraId="15036817" w14:textId="5627C029" w:rsidR="00122CB7" w:rsidRPr="007141E5" w:rsidRDefault="00122CB7" w:rsidP="00122CB7">
      <w:pPr>
        <w:jc w:val="right"/>
        <w:rPr>
          <w:rFonts w:ascii="ＭＳ 明朝" w:hAnsi="ＭＳ 明朝"/>
          <w:sz w:val="22"/>
          <w:lang w:eastAsia="zh-CN"/>
        </w:rPr>
      </w:pPr>
      <w:r w:rsidRPr="007141E5">
        <w:rPr>
          <w:rFonts w:ascii="ＭＳ 明朝" w:hAnsi="ＭＳ 明朝" w:hint="eastAsia"/>
          <w:sz w:val="22"/>
          <w:lang w:eastAsia="zh-CN"/>
        </w:rPr>
        <w:t>令和８年６月５日</w:t>
      </w:r>
    </w:p>
    <w:p w14:paraId="2F401A97" w14:textId="434E8774" w:rsidR="00F7416F" w:rsidRPr="007141E5" w:rsidRDefault="00122CB7" w:rsidP="00447ECE">
      <w:pPr>
        <w:wordWrap w:val="0"/>
        <w:jc w:val="right"/>
        <w:rPr>
          <w:rFonts w:ascii="ＭＳ 明朝" w:hAnsi="ＭＳ 明朝"/>
          <w:sz w:val="22"/>
        </w:rPr>
      </w:pPr>
      <w:r w:rsidRPr="007141E5">
        <w:rPr>
          <w:rFonts w:ascii="ＭＳ 明朝" w:hAnsi="ＭＳ 明朝" w:hint="eastAsia"/>
          <w:sz w:val="22"/>
          <w:lang w:eastAsia="zh-CN"/>
        </w:rPr>
        <w:t xml:space="preserve">全国公立学校教頭会　会長　</w:t>
      </w:r>
      <w:r w:rsidR="00074E96">
        <w:rPr>
          <w:rFonts w:ascii="ＭＳ 明朝" w:hAnsi="ＭＳ 明朝" w:hint="eastAsia"/>
          <w:sz w:val="22"/>
        </w:rPr>
        <w:t>大髙　珠恵</w:t>
      </w:r>
    </w:p>
    <w:p w14:paraId="7B1F905B" w14:textId="5A0F910A" w:rsidR="00F75EC7" w:rsidRPr="00420F08" w:rsidRDefault="00F75EC7" w:rsidP="005F79F5">
      <w:pPr>
        <w:overflowPunct w:val="0"/>
        <w:textAlignment w:val="baseline"/>
        <w:rPr>
          <w:rFonts w:ascii="ＭＳ 明朝" w:hAnsi="ＭＳ 明朝"/>
          <w:sz w:val="22"/>
        </w:rPr>
      </w:pPr>
    </w:p>
    <w:sectPr w:rsidR="00F75EC7" w:rsidRPr="00420F08" w:rsidSect="00F741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1A59" w14:textId="77777777" w:rsidR="000E4F6C" w:rsidRDefault="000E4F6C" w:rsidP="005F79F5">
      <w:r>
        <w:separator/>
      </w:r>
    </w:p>
  </w:endnote>
  <w:endnote w:type="continuationSeparator" w:id="0">
    <w:p w14:paraId="4309D9F5" w14:textId="77777777" w:rsidR="000E4F6C" w:rsidRDefault="000E4F6C" w:rsidP="005F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3001" w14:textId="77777777" w:rsidR="000E4F6C" w:rsidRDefault="000E4F6C" w:rsidP="005F79F5">
      <w:r>
        <w:separator/>
      </w:r>
    </w:p>
  </w:footnote>
  <w:footnote w:type="continuationSeparator" w:id="0">
    <w:p w14:paraId="0CE1826C" w14:textId="77777777" w:rsidR="000E4F6C" w:rsidRDefault="000E4F6C" w:rsidP="005F7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6F"/>
    <w:rsid w:val="0002544B"/>
    <w:rsid w:val="0004311E"/>
    <w:rsid w:val="0004450B"/>
    <w:rsid w:val="00061094"/>
    <w:rsid w:val="00074E96"/>
    <w:rsid w:val="000E4F6C"/>
    <w:rsid w:val="00122CB7"/>
    <w:rsid w:val="00154DE7"/>
    <w:rsid w:val="00157CC6"/>
    <w:rsid w:val="001C4131"/>
    <w:rsid w:val="00236F74"/>
    <w:rsid w:val="00277F93"/>
    <w:rsid w:val="00291925"/>
    <w:rsid w:val="002C35B9"/>
    <w:rsid w:val="00340A1F"/>
    <w:rsid w:val="0039263D"/>
    <w:rsid w:val="003D2059"/>
    <w:rsid w:val="003E0140"/>
    <w:rsid w:val="003E4E6E"/>
    <w:rsid w:val="0040048C"/>
    <w:rsid w:val="0042026D"/>
    <w:rsid w:val="00420F08"/>
    <w:rsid w:val="00447ECE"/>
    <w:rsid w:val="00453F99"/>
    <w:rsid w:val="004D6F31"/>
    <w:rsid w:val="00533346"/>
    <w:rsid w:val="005C1350"/>
    <w:rsid w:val="005C3D7F"/>
    <w:rsid w:val="005C5136"/>
    <w:rsid w:val="005F79F5"/>
    <w:rsid w:val="00607713"/>
    <w:rsid w:val="006209F1"/>
    <w:rsid w:val="00621297"/>
    <w:rsid w:val="006532F5"/>
    <w:rsid w:val="00667489"/>
    <w:rsid w:val="00681626"/>
    <w:rsid w:val="00687FE8"/>
    <w:rsid w:val="006A35DC"/>
    <w:rsid w:val="006C7070"/>
    <w:rsid w:val="006D25C5"/>
    <w:rsid w:val="00703695"/>
    <w:rsid w:val="007141E5"/>
    <w:rsid w:val="007238F8"/>
    <w:rsid w:val="007464D3"/>
    <w:rsid w:val="00776CBF"/>
    <w:rsid w:val="0077727E"/>
    <w:rsid w:val="00797DAA"/>
    <w:rsid w:val="008022E8"/>
    <w:rsid w:val="00825FDD"/>
    <w:rsid w:val="00832E7F"/>
    <w:rsid w:val="008A26F5"/>
    <w:rsid w:val="008A5F39"/>
    <w:rsid w:val="008B31F4"/>
    <w:rsid w:val="008C6FFE"/>
    <w:rsid w:val="008D0C3F"/>
    <w:rsid w:val="00921BD7"/>
    <w:rsid w:val="009317F0"/>
    <w:rsid w:val="009E34EA"/>
    <w:rsid w:val="009F11D0"/>
    <w:rsid w:val="00A04E59"/>
    <w:rsid w:val="00B07602"/>
    <w:rsid w:val="00B407CA"/>
    <w:rsid w:val="00B42BC6"/>
    <w:rsid w:val="00B4585D"/>
    <w:rsid w:val="00B66A29"/>
    <w:rsid w:val="00C36D79"/>
    <w:rsid w:val="00C72B05"/>
    <w:rsid w:val="00C84DE2"/>
    <w:rsid w:val="00C97334"/>
    <w:rsid w:val="00C97613"/>
    <w:rsid w:val="00D33336"/>
    <w:rsid w:val="00D73CB6"/>
    <w:rsid w:val="00D81FBF"/>
    <w:rsid w:val="00E0787C"/>
    <w:rsid w:val="00E60154"/>
    <w:rsid w:val="00EE78FB"/>
    <w:rsid w:val="00EF1399"/>
    <w:rsid w:val="00F413D3"/>
    <w:rsid w:val="00F7416F"/>
    <w:rsid w:val="00F75EC7"/>
    <w:rsid w:val="00FA29A1"/>
    <w:rsid w:val="00FD3A30"/>
    <w:rsid w:val="00FF46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F9C531"/>
  <w15:chartTrackingRefBased/>
  <w15:docId w15:val="{904E4B82-8D6F-40A0-A992-2B07156A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741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41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41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741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41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41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41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41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41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41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41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41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741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41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41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41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41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41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41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4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1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41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16F"/>
    <w:pPr>
      <w:spacing w:before="160" w:after="160"/>
      <w:jc w:val="center"/>
    </w:pPr>
    <w:rPr>
      <w:i/>
      <w:iCs/>
      <w:color w:val="404040" w:themeColor="text1" w:themeTint="BF"/>
    </w:rPr>
  </w:style>
  <w:style w:type="character" w:customStyle="1" w:styleId="a8">
    <w:name w:val="引用文 (文字)"/>
    <w:basedOn w:val="a0"/>
    <w:link w:val="a7"/>
    <w:uiPriority w:val="29"/>
    <w:rsid w:val="00F7416F"/>
    <w:rPr>
      <w:i/>
      <w:iCs/>
      <w:color w:val="404040" w:themeColor="text1" w:themeTint="BF"/>
    </w:rPr>
  </w:style>
  <w:style w:type="paragraph" w:styleId="a9">
    <w:name w:val="List Paragraph"/>
    <w:basedOn w:val="a"/>
    <w:uiPriority w:val="34"/>
    <w:qFormat/>
    <w:rsid w:val="00F7416F"/>
    <w:pPr>
      <w:ind w:left="720"/>
      <w:contextualSpacing/>
    </w:pPr>
  </w:style>
  <w:style w:type="character" w:styleId="21">
    <w:name w:val="Intense Emphasis"/>
    <w:basedOn w:val="a0"/>
    <w:uiPriority w:val="21"/>
    <w:qFormat/>
    <w:rsid w:val="00F7416F"/>
    <w:rPr>
      <w:i/>
      <w:iCs/>
      <w:color w:val="2E74B5" w:themeColor="accent1" w:themeShade="BF"/>
    </w:rPr>
  </w:style>
  <w:style w:type="paragraph" w:styleId="22">
    <w:name w:val="Intense Quote"/>
    <w:basedOn w:val="a"/>
    <w:next w:val="a"/>
    <w:link w:val="23"/>
    <w:uiPriority w:val="30"/>
    <w:qFormat/>
    <w:rsid w:val="00F741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7416F"/>
    <w:rPr>
      <w:i/>
      <w:iCs/>
      <w:color w:val="2E74B5" w:themeColor="accent1" w:themeShade="BF"/>
    </w:rPr>
  </w:style>
  <w:style w:type="character" w:styleId="24">
    <w:name w:val="Intense Reference"/>
    <w:basedOn w:val="a0"/>
    <w:uiPriority w:val="32"/>
    <w:qFormat/>
    <w:rsid w:val="00F7416F"/>
    <w:rPr>
      <w:b/>
      <w:bCs/>
      <w:smallCaps/>
      <w:color w:val="2E74B5" w:themeColor="accent1" w:themeShade="BF"/>
      <w:spacing w:val="5"/>
    </w:rPr>
  </w:style>
  <w:style w:type="paragraph" w:styleId="aa">
    <w:name w:val="Date"/>
    <w:basedOn w:val="a"/>
    <w:next w:val="a"/>
    <w:link w:val="ab"/>
    <w:uiPriority w:val="99"/>
    <w:semiHidden/>
    <w:unhideWhenUsed/>
    <w:rsid w:val="00122CB7"/>
  </w:style>
  <w:style w:type="character" w:customStyle="1" w:styleId="ab">
    <w:name w:val="日付 (文字)"/>
    <w:basedOn w:val="a0"/>
    <w:link w:val="aa"/>
    <w:uiPriority w:val="99"/>
    <w:semiHidden/>
    <w:rsid w:val="00122CB7"/>
  </w:style>
  <w:style w:type="paragraph" w:styleId="ac">
    <w:name w:val="header"/>
    <w:basedOn w:val="a"/>
    <w:link w:val="ad"/>
    <w:uiPriority w:val="99"/>
    <w:unhideWhenUsed/>
    <w:rsid w:val="005F79F5"/>
    <w:pPr>
      <w:tabs>
        <w:tab w:val="center" w:pos="4252"/>
        <w:tab w:val="right" w:pos="8504"/>
      </w:tabs>
      <w:snapToGrid w:val="0"/>
    </w:pPr>
  </w:style>
  <w:style w:type="character" w:customStyle="1" w:styleId="ad">
    <w:name w:val="ヘッダー (文字)"/>
    <w:basedOn w:val="a0"/>
    <w:link w:val="ac"/>
    <w:uiPriority w:val="99"/>
    <w:rsid w:val="005F79F5"/>
  </w:style>
  <w:style w:type="paragraph" w:styleId="ae">
    <w:name w:val="footer"/>
    <w:basedOn w:val="a"/>
    <w:link w:val="af"/>
    <w:uiPriority w:val="99"/>
    <w:unhideWhenUsed/>
    <w:rsid w:val="005F79F5"/>
    <w:pPr>
      <w:tabs>
        <w:tab w:val="center" w:pos="4252"/>
        <w:tab w:val="right" w:pos="8504"/>
      </w:tabs>
      <w:snapToGrid w:val="0"/>
    </w:pPr>
  </w:style>
  <w:style w:type="character" w:customStyle="1" w:styleId="af">
    <w:name w:val="フッター (文字)"/>
    <w:basedOn w:val="a0"/>
    <w:link w:val="ae"/>
    <w:uiPriority w:val="99"/>
    <w:rsid w:val="005F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1241">
      <w:bodyDiv w:val="1"/>
      <w:marLeft w:val="0"/>
      <w:marRight w:val="0"/>
      <w:marTop w:val="0"/>
      <w:marBottom w:val="0"/>
      <w:divBdr>
        <w:top w:val="none" w:sz="0" w:space="0" w:color="auto"/>
        <w:left w:val="none" w:sz="0" w:space="0" w:color="auto"/>
        <w:bottom w:val="none" w:sz="0" w:space="0" w:color="auto"/>
        <w:right w:val="none" w:sz="0" w:space="0" w:color="auto"/>
      </w:divBdr>
    </w:div>
    <w:div w:id="18430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中島智美_88千代ヶ丘小学校</dc:creator>
  <cp:keywords/>
  <dc:description/>
  <cp:lastModifiedBy>事務局</cp:lastModifiedBy>
  <cp:revision>4</cp:revision>
  <dcterms:created xsi:type="dcterms:W3CDTF">2026-06-11T04:22:00Z</dcterms:created>
  <dcterms:modified xsi:type="dcterms:W3CDTF">2026-06-11T04:51:00Z</dcterms:modified>
</cp:coreProperties>
</file>