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FA80" w14:textId="133527AF" w:rsidR="00E53CFD" w:rsidRPr="00E53CFD" w:rsidRDefault="001D697D" w:rsidP="00E53CFD">
      <w:pPr>
        <w:jc w:val="center"/>
        <w:rPr>
          <w:rFonts w:ascii="HGP創英ﾌﾟﾚｾﾞﾝｽEB" w:eastAsia="HGP創英ﾌﾟﾚｾﾞﾝｽEB" w:hAnsi="BIZ UDPゴシック" w:hint="eastAsia"/>
          <w:sz w:val="28"/>
          <w:szCs w:val="32"/>
        </w:rPr>
      </w:pPr>
      <w:r>
        <w:rPr>
          <w:rFonts w:ascii="HGP創英ﾌﾟﾚｾﾞﾝｽEB" w:eastAsia="HGP創英ﾌﾟﾚｾﾞﾝｽEB" w:hint="eastAsia"/>
          <w:noProof/>
          <w:sz w:val="24"/>
          <w:szCs w:val="28"/>
          <w:lang w:val="ja-JP"/>
        </w:rPr>
        <mc:AlternateContent>
          <mc:Choice Requires="wpg">
            <w:drawing>
              <wp:anchor distT="0" distB="0" distL="114300" distR="114300" simplePos="0" relativeHeight="251659264" behindDoc="0" locked="0" layoutInCell="1" allowOverlap="1" wp14:anchorId="79402F6D" wp14:editId="31354527">
                <wp:simplePos x="0" y="0"/>
                <wp:positionH relativeFrom="margin">
                  <wp:align>left</wp:align>
                </wp:positionH>
                <wp:positionV relativeFrom="paragraph">
                  <wp:posOffset>-350417</wp:posOffset>
                </wp:positionV>
                <wp:extent cx="2324100" cy="768350"/>
                <wp:effectExtent l="0" t="0" r="0" b="0"/>
                <wp:wrapNone/>
                <wp:docPr id="1736572250" name="グループ化 1"/>
                <wp:cNvGraphicFramePr/>
                <a:graphic xmlns:a="http://schemas.openxmlformats.org/drawingml/2006/main">
                  <a:graphicData uri="http://schemas.microsoft.com/office/word/2010/wordprocessingGroup">
                    <wpg:wgp>
                      <wpg:cNvGrpSpPr/>
                      <wpg:grpSpPr>
                        <a:xfrm>
                          <a:off x="0" y="0"/>
                          <a:ext cx="2324100" cy="768350"/>
                          <a:chOff x="0" y="0"/>
                          <a:chExt cx="2292350" cy="753745"/>
                        </a:xfrm>
                      </wpg:grpSpPr>
                      <pic:pic xmlns:pic="http://schemas.openxmlformats.org/drawingml/2006/picture">
                        <pic:nvPicPr>
                          <pic:cNvPr id="1951513809" name="図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8350" cy="753745"/>
                          </a:xfrm>
                          <a:prstGeom prst="rect">
                            <a:avLst/>
                          </a:prstGeom>
                        </pic:spPr>
                      </pic:pic>
                      <wps:wsp>
                        <wps:cNvPr id="595389980" name="テキスト ボックス 2"/>
                        <wps:cNvSpPr txBox="1"/>
                        <wps:spPr>
                          <a:xfrm>
                            <a:off x="666750" y="38100"/>
                            <a:ext cx="1625600" cy="323850"/>
                          </a:xfrm>
                          <a:prstGeom prst="rect">
                            <a:avLst/>
                          </a:prstGeom>
                          <a:noFill/>
                          <a:ln w="6350">
                            <a:noFill/>
                          </a:ln>
                        </wps:spPr>
                        <wps:txbx>
                          <w:txbxContent>
                            <w:p w14:paraId="69E6220E" w14:textId="77777777" w:rsidR="001D697D" w:rsidRPr="00E5259A" w:rsidRDefault="001D697D" w:rsidP="001D697D">
                              <w:pPr>
                                <w:rPr>
                                  <w:rFonts w:ascii="BIZ UDPゴシック" w:eastAsia="BIZ UDPゴシック" w:hAnsi="BIZ UDPゴシック"/>
                                  <w:i/>
                                  <w:iCs/>
                                  <w:sz w:val="24"/>
                                  <w:szCs w:val="28"/>
                                </w:rPr>
                              </w:pPr>
                              <w:r w:rsidRPr="00E5259A">
                                <w:rPr>
                                  <w:rFonts w:ascii="BIZ UDPゴシック" w:eastAsia="BIZ UDPゴシック" w:hAnsi="BIZ UDPゴシック" w:hint="eastAsia"/>
                                  <w:i/>
                                  <w:iCs/>
                                  <w:sz w:val="24"/>
                                  <w:szCs w:val="28"/>
                                </w:rPr>
                                <w:t>全国公立学校教頭会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402F6D" id="グループ化 1" o:spid="_x0000_s1026" style="position:absolute;left:0;text-align:left;margin-left:0;margin-top:-27.6pt;width:183pt;height:60.5pt;z-index:251659264;mso-position-horizontal:left;mso-position-horizontal-relative:margin;mso-width-relative:margin;mso-height-relative:margin" coordsize="22923,7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7683;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">
                  <v:imagedata r:id="rId6" o:title=""/>
                </v:shape>
                <v:shapetype id="_x0000_t202" coordsize="21600,21600" o:spt="202" path="m,l,21600r21600,l21600,xe">
                  <v:stroke joinstyle="miter"/>
                  <v:path gradientshapeok="t" o:connecttype="rect"/>
                </v:shapetype>
                <v:shape id="テキスト ボックス 2" o:spid="_x0000_s1028" type="#_x0000_t202" style="position:absolute;left:6667;top:381;width:1625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" filled="f" stroked="f" strokeweight=".5pt">
                  <v:textbox>
                    <w:txbxContent>
                      <w:p w14:paraId="69E6220E" w14:textId="77777777" w:rsidR="001D697D" w:rsidRPr="00E5259A" w:rsidRDefault="001D697D" w:rsidP="001D697D">
                        <w:pPr>
                          <w:rPr>
                            <w:rFonts w:ascii="BIZ UDPゴシック" w:eastAsia="BIZ UDPゴシック" w:hAnsi="BIZ UDPゴシック"/>
                            <w:i/>
                            <w:iCs/>
                            <w:sz w:val="24"/>
                            <w:szCs w:val="28"/>
                          </w:rPr>
                        </w:pPr>
                        <w:r w:rsidRPr="00E5259A">
                          <w:rPr>
                            <w:rFonts w:ascii="BIZ UDPゴシック" w:eastAsia="BIZ UDPゴシック" w:hAnsi="BIZ UDPゴシック" w:hint="eastAsia"/>
                            <w:i/>
                            <w:iCs/>
                            <w:sz w:val="24"/>
                            <w:szCs w:val="28"/>
                          </w:rPr>
                          <w:t>全国公立学校教頭会</w:t>
                        </w:r>
                      </w:p>
                    </w:txbxContent>
                  </v:textbox>
                </v:shape>
                <w10:wrap anchorx="margin"/>
              </v:group>
            </w:pict>
          </mc:Fallback>
        </mc:AlternateContent>
      </w:r>
      <w:r w:rsidR="00E53CFD" w:rsidRPr="00E53CFD">
        <w:rPr>
          <w:rFonts w:ascii="HGP創英ﾌﾟﾚｾﾞﾝｽEB" w:eastAsia="HGP創英ﾌﾟﾚｾﾞﾝｽEB" w:hAnsi="BIZ UDPゴシック" w:hint="eastAsia"/>
          <w:sz w:val="28"/>
          <w:szCs w:val="32"/>
        </w:rPr>
        <w:t>令和５年度　要請事項</w:t>
      </w:r>
    </w:p>
    <w:p w14:paraId="133386A7" w14:textId="77777777" w:rsidR="001D697D" w:rsidRDefault="001D697D" w:rsidP="00E53CFD">
      <w:pPr>
        <w:ind w:left="240" w:hangingChars="100" w:hanging="240"/>
        <w:rPr>
          <w:rFonts w:ascii="HGP創英ﾌﾟﾚｾﾞﾝｽEB" w:eastAsia="HGP創英ﾌﾟﾚｾﾞﾝｽEB"/>
          <w:sz w:val="24"/>
          <w:szCs w:val="28"/>
        </w:rPr>
      </w:pPr>
    </w:p>
    <w:p w14:paraId="5A1DB79A" w14:textId="6A567E2D" w:rsidR="00E53CFD" w:rsidRPr="00E53CFD" w:rsidRDefault="00E53CFD" w:rsidP="00E53CFD">
      <w:pPr>
        <w:ind w:left="240" w:hangingChars="100" w:hanging="240"/>
        <w:rPr>
          <w:rFonts w:ascii="HGP創英ﾌﾟﾚｾﾞﾝｽEB" w:eastAsia="HGP創英ﾌﾟﾚｾﾞﾝｽEB" w:hint="eastAsia"/>
          <w:sz w:val="24"/>
          <w:szCs w:val="28"/>
        </w:rPr>
      </w:pPr>
      <w:r w:rsidRPr="00E53CFD">
        <w:rPr>
          <w:rFonts w:ascii="HGP創英ﾌﾟﾚｾﾞﾝｽEB" w:eastAsia="HGP創英ﾌﾟﾚｾﾞﾝｽEB" w:hint="eastAsia"/>
          <w:sz w:val="24"/>
          <w:szCs w:val="28"/>
        </w:rPr>
        <w:t>１　義務教育費国庫負担制度の復元・改善、人材確保法の趣旨を堅持する施策並びに教育の機会均等の原則を担保するための施策を講じられるように提言します。</w:t>
      </w:r>
    </w:p>
    <w:p w14:paraId="41196364" w14:textId="77777777" w:rsidR="00E53CFD" w:rsidRDefault="00E53CFD" w:rsidP="00E53CFD">
      <w:pPr>
        <w:spacing w:beforeLines="50" w:before="180"/>
        <w:ind w:leftChars="135" w:left="283"/>
      </w:pPr>
      <w:r>
        <w:rPr>
          <w:rFonts w:hint="eastAsia"/>
        </w:rPr>
        <w:t>（１）我が国が世界に誇る学力や規範意識を有する人材を育成するため、教育の質をさらに向上させ</w:t>
      </w:r>
    </w:p>
    <w:p w14:paraId="0606C202" w14:textId="77777777" w:rsidR="00E53CFD" w:rsidRDefault="00E53CFD" w:rsidP="00E53CFD">
      <w:pPr>
        <w:ind w:leftChars="337" w:left="708"/>
      </w:pPr>
      <w:r>
        <w:rPr>
          <w:rFonts w:hint="eastAsia"/>
        </w:rPr>
        <w:t>る必要があります。そのため、国家戦略として義務教育のより一層の充実を図り、格差のない全</w:t>
      </w:r>
    </w:p>
    <w:p w14:paraId="4C4D6F90" w14:textId="77777777" w:rsidR="00E53CFD" w:rsidRDefault="00E53CFD" w:rsidP="00E53CFD">
      <w:pPr>
        <w:ind w:leftChars="337" w:left="708"/>
      </w:pPr>
      <w:r>
        <w:rPr>
          <w:rFonts w:hint="eastAsia"/>
        </w:rPr>
        <w:t>国的なレベルで施策を実現させることが重要です。教育の機会均等の原則に立って、「義務教育費</w:t>
      </w:r>
    </w:p>
    <w:p w14:paraId="51BDC0ED" w14:textId="77777777" w:rsidR="00E53CFD" w:rsidRDefault="00E53CFD" w:rsidP="00E53CFD">
      <w:pPr>
        <w:ind w:leftChars="337" w:left="708"/>
      </w:pPr>
      <w:r>
        <w:rPr>
          <w:rFonts w:hint="eastAsia"/>
        </w:rPr>
        <w:t>国庫負担制」の負担率を２分の１に復活されるよう要請します。</w:t>
      </w:r>
    </w:p>
    <w:p w14:paraId="779F273A" w14:textId="77777777" w:rsidR="00E53CFD" w:rsidRDefault="00E53CFD" w:rsidP="00E53CFD">
      <w:pPr>
        <w:spacing w:beforeLines="50" w:before="180"/>
        <w:ind w:leftChars="135" w:left="283"/>
      </w:pPr>
      <w:r>
        <w:rPr>
          <w:rFonts w:hint="eastAsia"/>
        </w:rPr>
        <w:t>（２）「学校教育の水準の維持向上のための義務教育諸学校の教育職員の人材確保に関する特別措置</w:t>
      </w:r>
    </w:p>
    <w:p w14:paraId="2FB0C1D3" w14:textId="77777777" w:rsidR="00E53CFD" w:rsidRDefault="00E53CFD" w:rsidP="00E53CFD">
      <w:pPr>
        <w:ind w:leftChars="337" w:left="708"/>
      </w:pPr>
      <w:r>
        <w:rPr>
          <w:rFonts w:hint="eastAsia"/>
        </w:rPr>
        <w:t>法」（人材確保法）の趣旨を守り、教員の資質向上を図るため、勤務実態調査等の結果を尊重した</w:t>
      </w:r>
    </w:p>
    <w:p w14:paraId="2B0888E8" w14:textId="77777777" w:rsidR="00E53CFD" w:rsidRDefault="00E53CFD" w:rsidP="00E53CFD">
      <w:pPr>
        <w:ind w:leftChars="337" w:left="708"/>
      </w:pPr>
      <w:r>
        <w:rPr>
          <w:rFonts w:hint="eastAsia"/>
        </w:rPr>
        <w:t>教員給与制度の改善（教員給与の見直し、教職調整額の検討）が図られるよう要請します。</w:t>
      </w:r>
    </w:p>
    <w:p w14:paraId="0178EA2D" w14:textId="77777777" w:rsidR="00E53CFD" w:rsidRDefault="00E53CFD" w:rsidP="00E53CFD">
      <w:pPr>
        <w:spacing w:beforeLines="50" w:before="180"/>
        <w:ind w:leftChars="135" w:left="283"/>
      </w:pPr>
      <w:r>
        <w:rPr>
          <w:rFonts w:hint="eastAsia"/>
        </w:rPr>
        <w:t>（３）子供たちが安心して学べるよう、教育にかかる費用の保護者負担を軽減するとともに、地方の</w:t>
      </w:r>
    </w:p>
    <w:p w14:paraId="16BC752D" w14:textId="77777777" w:rsidR="00E53CFD" w:rsidRDefault="00E53CFD" w:rsidP="00E53CFD">
      <w:pPr>
        <w:ind w:leftChars="337" w:left="708"/>
      </w:pPr>
      <w:r>
        <w:rPr>
          <w:rFonts w:hint="eastAsia"/>
        </w:rPr>
        <w:t>財政事情に伴う教育格差が生じないよう、国家が主導して施策の実現を図る責務を果たされるよ</w:t>
      </w:r>
    </w:p>
    <w:p w14:paraId="56E7F4FF" w14:textId="77777777" w:rsidR="00E53CFD" w:rsidRDefault="00E53CFD" w:rsidP="00E53CFD">
      <w:pPr>
        <w:ind w:leftChars="337" w:left="708"/>
      </w:pPr>
      <w:r>
        <w:rPr>
          <w:rFonts w:hint="eastAsia"/>
        </w:rPr>
        <w:t>う要請します。</w:t>
      </w:r>
    </w:p>
    <w:p w14:paraId="6CFEAF6D" w14:textId="77777777" w:rsidR="00E53CFD" w:rsidRDefault="00E53CFD" w:rsidP="00E53CFD">
      <w:pPr>
        <w:ind w:leftChars="337" w:left="708"/>
        <w:rPr>
          <w:rFonts w:hint="eastAsia"/>
        </w:rPr>
      </w:pPr>
    </w:p>
    <w:p w14:paraId="1A58368F" w14:textId="3BF3D744" w:rsidR="00E53CFD" w:rsidRPr="00E53CFD" w:rsidRDefault="00E53CFD" w:rsidP="00E53CFD">
      <w:pPr>
        <w:ind w:left="240" w:hangingChars="100" w:hanging="240"/>
        <w:rPr>
          <w:rFonts w:ascii="HGP創英ﾌﾟﾚｾﾞﾝｽEB" w:eastAsia="HGP創英ﾌﾟﾚｾﾞﾝｽEB" w:hint="eastAsia"/>
          <w:sz w:val="24"/>
          <w:szCs w:val="28"/>
        </w:rPr>
      </w:pPr>
      <w:r w:rsidRPr="00E53CFD">
        <w:rPr>
          <w:rFonts w:ascii="HGP創英ﾌﾟﾚｾﾞﾝｽEB" w:eastAsia="HGP創英ﾌﾟﾚｾﾞﾝｽEB" w:hint="eastAsia"/>
          <w:sz w:val="24"/>
          <w:szCs w:val="28"/>
        </w:rPr>
        <w:t>２　「学校における働き方改革」を進め、学校教育の質の向上と学校の組織的運営を支援する施策を講じられるよう提言します。</w:t>
      </w:r>
    </w:p>
    <w:p w14:paraId="4531D5C1" w14:textId="77777777" w:rsidR="00E53CFD" w:rsidRDefault="00E53CFD" w:rsidP="00E53CFD">
      <w:pPr>
        <w:spacing w:beforeLines="50" w:before="180"/>
        <w:ind w:firstLineChars="135" w:firstLine="283"/>
      </w:pPr>
      <w:r>
        <w:rPr>
          <w:rFonts w:hint="eastAsia"/>
        </w:rPr>
        <w:t>（１）子供たち一人ひとりに向き合う、きめ細やかな教育を実行するため、また、感染症等の緊急時</w:t>
      </w:r>
    </w:p>
    <w:p w14:paraId="23E223BC" w14:textId="77777777" w:rsidR="00E53CFD" w:rsidRDefault="00E53CFD" w:rsidP="00E53CFD">
      <w:pPr>
        <w:ind w:leftChars="202" w:left="424" w:firstLineChars="135" w:firstLine="283"/>
      </w:pPr>
      <w:r>
        <w:rPr>
          <w:rFonts w:hint="eastAsia"/>
        </w:rPr>
        <w:t>においても安全な学びの場を保証するため、中学校での</w:t>
      </w:r>
      <w:r>
        <w:t>35人学級実現、並びに小学校における専</w:t>
      </w:r>
    </w:p>
    <w:p w14:paraId="358195E0" w14:textId="77777777" w:rsidR="00E53CFD" w:rsidRDefault="00E53CFD" w:rsidP="00E53CFD">
      <w:pPr>
        <w:ind w:leftChars="202" w:left="424" w:firstLineChars="135" w:firstLine="283"/>
      </w:pPr>
      <w:r>
        <w:rPr>
          <w:rFonts w:hint="eastAsia"/>
        </w:rPr>
        <w:t>科指導の充実や中学校における生徒指導体制の強化、およびそのための法律改正や、定数改善計</w:t>
      </w:r>
    </w:p>
    <w:p w14:paraId="475F7D27" w14:textId="77777777" w:rsidR="00E53CFD" w:rsidRDefault="00E53CFD" w:rsidP="00E53CFD">
      <w:pPr>
        <w:ind w:leftChars="202" w:left="424" w:firstLineChars="135" w:firstLine="283"/>
      </w:pPr>
      <w:r>
        <w:rPr>
          <w:rFonts w:hint="eastAsia"/>
        </w:rPr>
        <w:t>画の確定を早急に整備されるよう要請します。</w:t>
      </w:r>
    </w:p>
    <w:p w14:paraId="355125A6" w14:textId="77777777" w:rsidR="00E53CFD" w:rsidRDefault="00E53CFD" w:rsidP="00E53CFD">
      <w:pPr>
        <w:spacing w:beforeLines="50" w:before="180"/>
        <w:ind w:firstLineChars="135" w:firstLine="283"/>
      </w:pPr>
      <w:r>
        <w:rPr>
          <w:rFonts w:hint="eastAsia"/>
        </w:rPr>
        <w:t>（２）教育の質の向上を図り、いじめ問題や特別支援教育における合理的配慮、外国人児童生徒の増</w:t>
      </w:r>
    </w:p>
    <w:p w14:paraId="051E1B0A" w14:textId="77777777" w:rsidR="00E53CFD" w:rsidRDefault="00E53CFD" w:rsidP="00E53CFD">
      <w:pPr>
        <w:ind w:leftChars="202" w:left="424" w:firstLineChars="135" w:firstLine="283"/>
      </w:pPr>
      <w:r>
        <w:rPr>
          <w:rFonts w:hint="eastAsia"/>
        </w:rPr>
        <w:t>加など、学校が抱える様々な問題に対応し、多様な子供たち一人ひとりの状況に応じた教育をよ</w:t>
      </w:r>
    </w:p>
    <w:p w14:paraId="6EFFF7EA" w14:textId="77777777" w:rsidR="00E53CFD" w:rsidRDefault="00E53CFD" w:rsidP="00E53CFD">
      <w:pPr>
        <w:ind w:leftChars="202" w:left="424" w:firstLineChars="135" w:firstLine="283"/>
      </w:pPr>
      <w:r>
        <w:rPr>
          <w:rFonts w:hint="eastAsia"/>
        </w:rPr>
        <w:t>り一層推進するための教員の基礎定数化を要請します。</w:t>
      </w:r>
    </w:p>
    <w:p w14:paraId="6CD6CF6E" w14:textId="77777777" w:rsidR="00E53CFD" w:rsidRDefault="00E53CFD" w:rsidP="00E53CFD">
      <w:pPr>
        <w:spacing w:beforeLines="50" w:before="180"/>
        <w:ind w:firstLineChars="135" w:firstLine="283"/>
      </w:pPr>
      <w:r>
        <w:rPr>
          <w:rFonts w:hint="eastAsia"/>
        </w:rPr>
        <w:t>（３）学校の教育力・組織力を向上させる「チーム学校」としての機能を充実させ、教員が児童生徒</w:t>
      </w:r>
    </w:p>
    <w:p w14:paraId="07E09FE2" w14:textId="77777777" w:rsidR="00E53CFD" w:rsidRDefault="00E53CFD" w:rsidP="00E53CFD">
      <w:pPr>
        <w:ind w:leftChars="202" w:left="424" w:firstLineChars="135" w:firstLine="283"/>
      </w:pPr>
      <w:r>
        <w:rPr>
          <w:rFonts w:hint="eastAsia"/>
        </w:rPr>
        <w:t>の指導に当たる時間を十分に確保するため、スクールカウンセラーやスクールソーシャルワーカ</w:t>
      </w:r>
    </w:p>
    <w:p w14:paraId="4F624A63" w14:textId="77777777" w:rsidR="00E53CFD" w:rsidRDefault="00E53CFD" w:rsidP="00E53CFD">
      <w:pPr>
        <w:ind w:leftChars="202" w:left="424" w:firstLineChars="135" w:firstLine="283"/>
      </w:pPr>
      <w:r>
        <w:rPr>
          <w:rFonts w:hint="eastAsia"/>
        </w:rPr>
        <w:t>ー、さらに、教員や副校長・教頭の事務作業を助ける教員業務支援員（スクールサポートスタッ</w:t>
      </w:r>
    </w:p>
    <w:p w14:paraId="08CC9508" w14:textId="77777777" w:rsidR="00E53CFD" w:rsidRDefault="00E53CFD" w:rsidP="00E53CFD">
      <w:pPr>
        <w:ind w:leftChars="202" w:left="424" w:firstLineChars="135" w:firstLine="283"/>
      </w:pPr>
      <w:r>
        <w:rPr>
          <w:rFonts w:hint="eastAsia"/>
        </w:rPr>
        <w:t>フ）や中学校における部活動指導員など、学校組織の運営改革を推進し、多様な専門性を持つス</w:t>
      </w:r>
    </w:p>
    <w:p w14:paraId="2B7DF7F3" w14:textId="77777777" w:rsidR="00E53CFD" w:rsidRDefault="00E53CFD" w:rsidP="00E53CFD">
      <w:pPr>
        <w:ind w:leftChars="202" w:left="424" w:firstLineChars="135" w:firstLine="283"/>
      </w:pPr>
      <w:r>
        <w:rPr>
          <w:rFonts w:hint="eastAsia"/>
        </w:rPr>
        <w:t>タッフを全校規模で配置していただくよう要請します。</w:t>
      </w:r>
    </w:p>
    <w:p w14:paraId="1A9DE6EB" w14:textId="77777777" w:rsidR="00E53CFD" w:rsidRDefault="00E53CFD" w:rsidP="00E53CFD">
      <w:pPr>
        <w:spacing w:beforeLines="50" w:before="180"/>
        <w:ind w:firstLineChars="135" w:firstLine="283"/>
      </w:pPr>
      <w:r>
        <w:rPr>
          <w:rFonts w:hint="eastAsia"/>
        </w:rPr>
        <w:t>（４）学校の教育力の維持向上に向け、教員の資質能力を高めるための人材育成機能を充実させる必</w:t>
      </w:r>
    </w:p>
    <w:p w14:paraId="36B07D58" w14:textId="77777777" w:rsidR="00E53CFD" w:rsidRDefault="00E53CFD" w:rsidP="00E53CFD">
      <w:pPr>
        <w:ind w:leftChars="202" w:left="424" w:firstLineChars="135" w:firstLine="283"/>
      </w:pPr>
      <w:r>
        <w:rPr>
          <w:rFonts w:hint="eastAsia"/>
        </w:rPr>
        <w:t>要があります。大学の教職課程の充実や教育実習等、学校現場と大学との連携強化や、若手教員</w:t>
      </w:r>
    </w:p>
    <w:p w14:paraId="2BC566BF" w14:textId="77777777" w:rsidR="00E53CFD" w:rsidRDefault="00E53CFD" w:rsidP="00E53CFD">
      <w:pPr>
        <w:ind w:leftChars="202" w:left="424" w:firstLineChars="135" w:firstLine="283"/>
      </w:pPr>
      <w:r>
        <w:rPr>
          <w:rFonts w:hint="eastAsia"/>
        </w:rPr>
        <w:t>育成のための育成指導教員や後補充教員の配置を充実させるよう要請します。</w:t>
      </w:r>
    </w:p>
    <w:p w14:paraId="4F0375B1" w14:textId="77777777" w:rsidR="00E53CFD" w:rsidRDefault="00E53CFD" w:rsidP="00E53CFD">
      <w:pPr>
        <w:spacing w:beforeLines="50" w:before="180"/>
        <w:ind w:firstLineChars="135" w:firstLine="283"/>
      </w:pPr>
      <w:r>
        <w:rPr>
          <w:rFonts w:hint="eastAsia"/>
        </w:rPr>
        <w:t>（５）副校長・教頭の業務軽減を早急に行うため、事務職員を全校に配置するとともに、その職務範</w:t>
      </w:r>
    </w:p>
    <w:p w14:paraId="52C6EC01" w14:textId="77777777" w:rsidR="00E53CFD" w:rsidRDefault="00E53CFD" w:rsidP="00E53CFD">
      <w:pPr>
        <w:ind w:leftChars="202" w:left="424" w:firstLineChars="135" w:firstLine="283"/>
      </w:pPr>
      <w:r>
        <w:rPr>
          <w:rFonts w:hint="eastAsia"/>
        </w:rPr>
        <w:t>囲の拡大を図るよう要請します。また、副校長または教頭の複数配置を拡大するとともに、全国</w:t>
      </w:r>
    </w:p>
    <w:p w14:paraId="3458C100" w14:textId="77777777" w:rsidR="00E53CFD" w:rsidRDefault="00E53CFD" w:rsidP="00E53CFD">
      <w:pPr>
        <w:ind w:leftChars="202" w:left="424" w:firstLineChars="135" w:firstLine="283"/>
      </w:pPr>
      <w:r>
        <w:rPr>
          <w:rFonts w:hint="eastAsia"/>
        </w:rPr>
        <w:t>的に主幹教諭の配置をさらに拡大するよう要請します。</w:t>
      </w:r>
    </w:p>
    <w:p w14:paraId="45241C13" w14:textId="77777777" w:rsidR="00E53CFD" w:rsidRDefault="00E53CFD" w:rsidP="00E53CFD">
      <w:pPr>
        <w:rPr>
          <w:rFonts w:hint="eastAsia"/>
        </w:rPr>
      </w:pPr>
    </w:p>
    <w:p w14:paraId="4BF0E049" w14:textId="77777777" w:rsidR="00E53CFD" w:rsidRPr="00E53CFD" w:rsidRDefault="00E53CFD" w:rsidP="00E53CFD">
      <w:pPr>
        <w:rPr>
          <w:rFonts w:ascii="HGP創英ﾌﾟﾚｾﾞﾝｽEB" w:eastAsia="HGP創英ﾌﾟﾚｾﾞﾝｽEB" w:hint="eastAsia"/>
          <w:sz w:val="24"/>
          <w:szCs w:val="28"/>
        </w:rPr>
      </w:pPr>
      <w:r w:rsidRPr="00E53CFD">
        <w:rPr>
          <w:rFonts w:ascii="HGP創英ﾌﾟﾚｾﾞﾝｽEB" w:eastAsia="HGP創英ﾌﾟﾚｾﾞﾝｽEB" w:hint="eastAsia"/>
          <w:sz w:val="24"/>
          <w:szCs w:val="28"/>
        </w:rPr>
        <w:t>３　学校・家庭・地域の連携・協力を深める教育環境整備のための施策が講じられるよう要請します。</w:t>
      </w:r>
    </w:p>
    <w:p w14:paraId="72D92EB4" w14:textId="77777777" w:rsidR="00E53CFD" w:rsidRDefault="00E53CFD" w:rsidP="00E53CFD">
      <w:pPr>
        <w:spacing w:beforeLines="50" w:before="180"/>
        <w:ind w:firstLineChars="135" w:firstLine="283"/>
      </w:pPr>
      <w:r>
        <w:rPr>
          <w:rFonts w:hint="eastAsia"/>
        </w:rPr>
        <w:t>（１）東日本大震災等をはじめとする多くの大規模災害や新型コロナウイルス感染症の拡大を教訓と</w:t>
      </w:r>
    </w:p>
    <w:p w14:paraId="10E19599" w14:textId="77777777" w:rsidR="00E53CFD" w:rsidRDefault="00E53CFD" w:rsidP="00E53CFD">
      <w:pPr>
        <w:ind w:leftChars="202" w:left="424" w:firstLineChars="135" w:firstLine="283"/>
      </w:pPr>
      <w:r>
        <w:rPr>
          <w:rFonts w:hint="eastAsia"/>
        </w:rPr>
        <w:t>して、自然災害や疫病等により甚大な影響を受けた学校に対して手厚い対応ができるよう、復興</w:t>
      </w:r>
    </w:p>
    <w:p w14:paraId="3934B8C4" w14:textId="77777777" w:rsidR="00E53CFD" w:rsidRDefault="00E53CFD" w:rsidP="00E53CFD">
      <w:pPr>
        <w:ind w:leftChars="202" w:left="424" w:firstLineChars="135" w:firstLine="283"/>
      </w:pPr>
      <w:r>
        <w:rPr>
          <w:rFonts w:hint="eastAsia"/>
        </w:rPr>
        <w:t>加配等の復興教育支援事業の継続ならびに特別予算措置のすみやかな実行を要請します。</w:t>
      </w:r>
    </w:p>
    <w:p w14:paraId="36A11B29" w14:textId="77777777" w:rsidR="00E53CFD" w:rsidRDefault="00E53CFD" w:rsidP="00E53CFD">
      <w:pPr>
        <w:spacing w:beforeLines="50" w:before="180"/>
        <w:ind w:firstLineChars="135" w:firstLine="283"/>
      </w:pPr>
      <w:r>
        <w:rPr>
          <w:rFonts w:hint="eastAsia"/>
        </w:rPr>
        <w:t>（２）子供たちの命を守り、安全・安心を確保するために、いじめ防止・学校安全対策等に関連する</w:t>
      </w:r>
    </w:p>
    <w:p w14:paraId="5D9BB335" w14:textId="77777777" w:rsidR="00E53CFD" w:rsidRDefault="00E53CFD" w:rsidP="00E53CFD">
      <w:pPr>
        <w:ind w:leftChars="202" w:left="424" w:firstLineChars="135" w:firstLine="283"/>
      </w:pPr>
      <w:r>
        <w:rPr>
          <w:rFonts w:hint="eastAsia"/>
        </w:rPr>
        <w:t>人材の配置や</w:t>
      </w:r>
      <w:r>
        <w:t>SNS等を活用した相談事業の推進等、総合的な取り組みが着実に進められるよう要</w:t>
      </w:r>
    </w:p>
    <w:p w14:paraId="3936E4C0" w14:textId="77777777" w:rsidR="00E53CFD" w:rsidRDefault="00E53CFD" w:rsidP="00E53CFD">
      <w:pPr>
        <w:ind w:leftChars="202" w:left="424" w:firstLineChars="135" w:firstLine="283"/>
      </w:pPr>
      <w:r>
        <w:rPr>
          <w:rFonts w:hint="eastAsia"/>
        </w:rPr>
        <w:t>請します。</w:t>
      </w:r>
    </w:p>
    <w:p w14:paraId="474B243A" w14:textId="4F28815F" w:rsidR="00E53CFD" w:rsidRDefault="00E53CFD" w:rsidP="00E53CFD">
      <w:pPr>
        <w:spacing w:beforeLines="50" w:before="180"/>
        <w:ind w:leftChars="137" w:left="708" w:hangingChars="200" w:hanging="420"/>
      </w:pPr>
      <w:r>
        <w:rPr>
          <w:rFonts w:hint="eastAsia"/>
        </w:rPr>
        <w:t>（３）学校・家庭・地域が一体となってより良い教育の実現および地域づくりに貢献できるよう、コミュニティスクール事業や学校を核とした地域の創生等の取組が一層推進されるような人的配置と予算の確保を要請します。また、学校が未来の社会の担い手を育成するとともに、地域社会の核として人々が集まりやすい拠点となるよう、耐震防災機能や全館冷暖房の施設整備など、施設整備の充実を図るよう要請します。</w:t>
      </w:r>
    </w:p>
    <w:p w14:paraId="59917674" w14:textId="77777777" w:rsidR="00E53CFD" w:rsidRDefault="00E53CFD" w:rsidP="00E53CFD">
      <w:pPr>
        <w:spacing w:beforeLines="50" w:before="180"/>
        <w:ind w:firstLineChars="135" w:firstLine="283"/>
      </w:pPr>
      <w:r>
        <w:rPr>
          <w:rFonts w:hint="eastAsia"/>
        </w:rPr>
        <w:t>（４）学校の</w:t>
      </w:r>
      <w:r>
        <w:t>ICT環境を改善し、より一層の質の高い教育活動ならびに個別最適な学びを実現する</w:t>
      </w:r>
    </w:p>
    <w:p w14:paraId="09F27431" w14:textId="357AB334" w:rsidR="00E53CFD" w:rsidRDefault="00E53CFD" w:rsidP="00E53CFD">
      <w:pPr>
        <w:ind w:leftChars="337" w:left="708"/>
      </w:pPr>
      <w:r>
        <w:t>た</w:t>
      </w:r>
      <w:r>
        <w:rPr>
          <w:rFonts w:hint="eastAsia"/>
        </w:rPr>
        <w:t>め、</w:t>
      </w:r>
      <w:r>
        <w:t>GIGAスクール構想の完全実施と機器の適宜更新および学校や家庭等での活用時における高</w:t>
      </w:r>
      <w:r>
        <w:rPr>
          <w:rFonts w:hint="eastAsia"/>
        </w:rPr>
        <w:t>速かつ大容量の通信ネットワークの拡充整備や</w:t>
      </w:r>
      <w:r>
        <w:t>ICT支援員などの人的支援等、新しい時代の学び</w:t>
      </w:r>
      <w:r>
        <w:rPr>
          <w:rFonts w:hint="eastAsia"/>
        </w:rPr>
        <w:t>のための環境整備をさらに進めるよう要請します。</w:t>
      </w:r>
    </w:p>
    <w:p w14:paraId="09CB8090" w14:textId="6D7864BE" w:rsidR="00E53CFD" w:rsidRDefault="00E53CFD" w:rsidP="00E53CFD">
      <w:pPr>
        <w:ind w:leftChars="337" w:left="708" w:firstLineChars="135" w:firstLine="283"/>
      </w:pPr>
    </w:p>
    <w:sectPr w:rsidR="00E53CFD" w:rsidSect="001D697D">
      <w:pgSz w:w="11906" w:h="16838"/>
      <w:pgMar w:top="993" w:right="991" w:bottom="1276"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FD"/>
    <w:rsid w:val="001D697D"/>
    <w:rsid w:val="00E53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FAB2DD"/>
  <w15:chartTrackingRefBased/>
  <w15:docId w15:val="{9103DD4D-D2FE-4506-AE25-554DC4E0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4692-60CC-4BFC-87E7-6FF81224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良一</dc:creator>
  <cp:keywords/>
  <dc:description/>
  <cp:lastModifiedBy>良一</cp:lastModifiedBy>
  <cp:revision>2</cp:revision>
  <dcterms:created xsi:type="dcterms:W3CDTF">2023-06-07T02:25:00Z</dcterms:created>
  <dcterms:modified xsi:type="dcterms:W3CDTF">2023-06-07T02:25:00Z</dcterms:modified>
</cp:coreProperties>
</file>